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A8" w:rsidRPr="001637D6" w:rsidRDefault="00B013A8" w:rsidP="002829FF">
      <w:pPr>
        <w:spacing w:line="360" w:lineRule="auto"/>
        <w:ind w:firstLine="709"/>
        <w:jc w:val="center"/>
        <w:rPr>
          <w:b/>
          <w:szCs w:val="28"/>
        </w:rPr>
      </w:pPr>
      <w:r w:rsidRPr="001637D6">
        <w:rPr>
          <w:b/>
          <w:szCs w:val="28"/>
        </w:rPr>
        <w:t>Игра как ведущая деятельность в развитии</w:t>
      </w:r>
    </w:p>
    <w:p w:rsidR="00B013A8" w:rsidRPr="001637D6" w:rsidRDefault="002829FF" w:rsidP="002829FF">
      <w:pPr>
        <w:spacing w:line="360" w:lineRule="auto"/>
        <w:ind w:firstLine="709"/>
        <w:jc w:val="center"/>
        <w:rPr>
          <w:b/>
          <w:szCs w:val="28"/>
        </w:rPr>
      </w:pPr>
      <w:bookmarkStart w:id="0" w:name="_GoBack"/>
      <w:bookmarkEnd w:id="0"/>
      <w:r w:rsidRPr="001637D6">
        <w:rPr>
          <w:b/>
          <w:szCs w:val="28"/>
        </w:rPr>
        <w:t>ребенка дошкольного</w:t>
      </w:r>
      <w:r w:rsidR="00B013A8" w:rsidRPr="001637D6">
        <w:rPr>
          <w:b/>
          <w:szCs w:val="28"/>
        </w:rPr>
        <w:t xml:space="preserve"> возраста</w:t>
      </w:r>
    </w:p>
    <w:p w:rsidR="002829FF" w:rsidRPr="002829FF" w:rsidRDefault="00756091" w:rsidP="002829FF">
      <w:pPr>
        <w:spacing w:line="360" w:lineRule="auto"/>
        <w:ind w:firstLine="709"/>
        <w:jc w:val="right"/>
        <w:rPr>
          <w:i/>
          <w:sz w:val="20"/>
          <w:szCs w:val="20"/>
        </w:rPr>
      </w:pPr>
      <w:r w:rsidRPr="002829FF">
        <w:rPr>
          <w:i/>
          <w:sz w:val="20"/>
          <w:szCs w:val="20"/>
        </w:rPr>
        <w:t xml:space="preserve">Подготовила воспитатель </w:t>
      </w:r>
    </w:p>
    <w:p w:rsidR="00756091" w:rsidRPr="002829FF" w:rsidRDefault="00756091" w:rsidP="002829FF">
      <w:pPr>
        <w:spacing w:line="360" w:lineRule="auto"/>
        <w:ind w:firstLine="709"/>
        <w:jc w:val="right"/>
        <w:rPr>
          <w:i/>
          <w:sz w:val="20"/>
          <w:szCs w:val="20"/>
        </w:rPr>
      </w:pPr>
      <w:r w:rsidRPr="002829FF">
        <w:rPr>
          <w:i/>
          <w:sz w:val="20"/>
          <w:szCs w:val="20"/>
        </w:rPr>
        <w:t xml:space="preserve">дошкольной группы </w:t>
      </w:r>
    </w:p>
    <w:p w:rsidR="00B013A8" w:rsidRDefault="00756091" w:rsidP="002829FF">
      <w:pPr>
        <w:spacing w:line="360" w:lineRule="auto"/>
        <w:ind w:firstLine="709"/>
        <w:jc w:val="right"/>
        <w:rPr>
          <w:i/>
          <w:sz w:val="20"/>
          <w:szCs w:val="20"/>
        </w:rPr>
      </w:pPr>
      <w:r w:rsidRPr="002829FF">
        <w:rPr>
          <w:i/>
          <w:sz w:val="20"/>
          <w:szCs w:val="20"/>
        </w:rPr>
        <w:t xml:space="preserve">                Кузьмина Татьяна Васильевна</w:t>
      </w:r>
    </w:p>
    <w:p w:rsidR="002829FF" w:rsidRPr="002829FF" w:rsidRDefault="002829FF" w:rsidP="002829FF">
      <w:pPr>
        <w:spacing w:line="360" w:lineRule="auto"/>
        <w:ind w:firstLine="709"/>
        <w:jc w:val="right"/>
        <w:rPr>
          <w:i/>
          <w:sz w:val="20"/>
          <w:szCs w:val="20"/>
        </w:rPr>
      </w:pPr>
    </w:p>
    <w:p w:rsidR="00B013A8" w:rsidRPr="002829FF" w:rsidRDefault="00B013A8" w:rsidP="002829FF">
      <w:pPr>
        <w:ind w:firstLine="709"/>
        <w:jc w:val="both"/>
        <w:rPr>
          <w:sz w:val="24"/>
        </w:rPr>
      </w:pPr>
      <w:r w:rsidRPr="002829FF">
        <w:rPr>
          <w:sz w:val="24"/>
        </w:rPr>
        <w:t xml:space="preserve">Дошкольный возраст – период познания мира человеческих отношений, различных видов деятельности и общественных функций людей. Ребенок испытывает желание включиться во взрослую жизнь </w:t>
      </w:r>
      <w:r w:rsidR="002829FF" w:rsidRPr="002829FF">
        <w:rPr>
          <w:sz w:val="24"/>
        </w:rPr>
        <w:t>и активно</w:t>
      </w:r>
      <w:r w:rsidRPr="002829FF">
        <w:rPr>
          <w:sz w:val="24"/>
        </w:rPr>
        <w:t xml:space="preserve"> в ней участвовать, что пока ему недоступно. В период дошкольного детства не менее сильно ребенок стремится и к самостоятельности. Из этого противоречия рождается ролевая игра как самостоятельная деятельность детей-дошкольников, моделирующая жизнь взрослых.</w:t>
      </w:r>
    </w:p>
    <w:p w:rsidR="00B013A8" w:rsidRPr="002829FF" w:rsidRDefault="00B013A8" w:rsidP="002829FF">
      <w:pPr>
        <w:pStyle w:val="a3"/>
        <w:spacing w:line="240" w:lineRule="auto"/>
        <w:ind w:firstLine="709"/>
        <w:rPr>
          <w:sz w:val="24"/>
        </w:rPr>
      </w:pPr>
      <w:r w:rsidRPr="002829FF">
        <w:rPr>
          <w:sz w:val="24"/>
        </w:rPr>
        <w:t xml:space="preserve">В отечественной психолого-педагогической литературе игра рассматривается как деятельность, имеющая важное значение для развития ребенка дошкольного возраста: в ней происходит ориентация в отношениях между людьми, овладение первоначальными навыками кооперации (А. В. Запорожец, А. Н. Леонтьев, Д. Б. Эльконин, Л. А. Венгер, А. П. Усова).  Вместе с тем сегодня исследователи (Р. А. Иванкова, Н. Я. Михайленко, Н. А. Короткова) отмечают, что в детском саду наблюдается «вытеснение» игры учебными занятиями, студийной и кружковой работой. </w:t>
      </w:r>
    </w:p>
    <w:p w:rsidR="00B013A8" w:rsidRPr="002829FF" w:rsidRDefault="00B013A8" w:rsidP="002829FF">
      <w:pPr>
        <w:pStyle w:val="a3"/>
        <w:spacing w:line="240" w:lineRule="auto"/>
        <w:ind w:firstLine="709"/>
        <w:rPr>
          <w:sz w:val="24"/>
        </w:rPr>
      </w:pPr>
      <w:r w:rsidRPr="002829FF">
        <w:rPr>
          <w:sz w:val="24"/>
        </w:rPr>
        <w:t xml:space="preserve">Игры детей, особенно сюжетно-ролевые, бедны по содержанию, тематике, в них отмечается многократная повторяемость сюжетов, преобладание манипуляций над образным отображением действительности. </w:t>
      </w:r>
    </w:p>
    <w:p w:rsidR="00B013A8" w:rsidRPr="002829FF" w:rsidRDefault="00B013A8" w:rsidP="002829FF">
      <w:pPr>
        <w:pStyle w:val="a3"/>
        <w:spacing w:line="240" w:lineRule="auto"/>
        <w:ind w:firstLine="709"/>
        <w:rPr>
          <w:sz w:val="24"/>
        </w:rPr>
      </w:pPr>
      <w:r w:rsidRPr="002829FF">
        <w:rPr>
          <w:sz w:val="24"/>
        </w:rPr>
        <w:t xml:space="preserve">Для того чтобы осуществлять адекватные педагогические воздействия по отношению к сюжетно-ролевой игре детей, воспитателям необходимо хорошо понимать ее природу, иметь представления о специфике ее развития на протяжении дошкольного возраста, а также учитывать особенности данного периода детского развития. </w:t>
      </w:r>
    </w:p>
    <w:p w:rsidR="00B013A8" w:rsidRPr="002829FF" w:rsidRDefault="00B013A8" w:rsidP="002829FF">
      <w:pPr>
        <w:pStyle w:val="a3"/>
        <w:spacing w:line="240" w:lineRule="auto"/>
        <w:ind w:firstLine="709"/>
        <w:rPr>
          <w:sz w:val="24"/>
        </w:rPr>
      </w:pPr>
      <w:r w:rsidRPr="002829FF">
        <w:rPr>
          <w:sz w:val="24"/>
        </w:rPr>
        <w:t>В этот период происходит обозначение границ Я-концепции через установление дистанции с другими людьми, формирование обобщенной концепции другого человека. Все это делает детей очень уязвимыми к любым воздействиям других людей. Именно защищенное окружение является ресурсом развития детей дошкольного возраста.</w:t>
      </w:r>
    </w:p>
    <w:p w:rsidR="00B013A8" w:rsidRPr="002829FF" w:rsidRDefault="00B013A8" w:rsidP="002829FF">
      <w:pPr>
        <w:ind w:firstLine="709"/>
        <w:jc w:val="both"/>
        <w:rPr>
          <w:sz w:val="24"/>
        </w:rPr>
      </w:pPr>
      <w:r w:rsidRPr="002829FF">
        <w:rPr>
          <w:sz w:val="24"/>
        </w:rPr>
        <w:t>Игра представляет собой своеобразную, независимую форму поведения, лежащую в основе значительного периода жизни человека — раннего детства. Можно сказать, что игра является той единственной действительностью, в которой живет ребенок, и той единственной формой его основной практики, на почве которой происходит его развитие. Поэтому неудивительно, что проблема игры давно привлекает к себе особое внимание исследователей. В чем состоит сущность данной формы поведения? Почему юный человек растрачивает столько энергии на игру, хотя она никак не связана с задачами удовлетворения серьезных потребностей?</w:t>
      </w:r>
    </w:p>
    <w:p w:rsidR="00B013A8" w:rsidRPr="002829FF" w:rsidRDefault="00B013A8" w:rsidP="002829FF">
      <w:pPr>
        <w:pStyle w:val="4"/>
        <w:keepNext w:val="0"/>
        <w:pageBreakBefore w:val="0"/>
        <w:ind w:firstLine="709"/>
        <w:rPr>
          <w:szCs w:val="24"/>
        </w:rPr>
      </w:pPr>
      <w:r w:rsidRPr="002829FF">
        <w:rPr>
          <w:szCs w:val="24"/>
        </w:rPr>
        <w:t>Дети повторяют в играх то, к чему относятся с полным вниманием, что им доступно наблюдать и что доступно их пониманию. Уже потому игра, по мнению многих ученых, есть вид развивающей, социальной деятельности, форма освоения социального опыта, одна из сложных способностей человека.</w:t>
      </w:r>
    </w:p>
    <w:p w:rsidR="00B013A8" w:rsidRPr="002829FF" w:rsidRDefault="00B013A8" w:rsidP="002829FF">
      <w:pPr>
        <w:ind w:firstLine="709"/>
        <w:jc w:val="both"/>
        <w:rPr>
          <w:sz w:val="24"/>
        </w:rPr>
      </w:pPr>
      <w:r w:rsidRPr="002829FF">
        <w:rPr>
          <w:sz w:val="24"/>
        </w:rPr>
        <w:t>Существует несколько групп игр, развивающих интеллект, познавательную активность ребенка.</w:t>
      </w:r>
    </w:p>
    <w:p w:rsidR="00B013A8" w:rsidRPr="002829FF" w:rsidRDefault="00B013A8" w:rsidP="002829FF">
      <w:pPr>
        <w:pStyle w:val="4"/>
        <w:keepNext w:val="0"/>
        <w:pageBreakBefore w:val="0"/>
        <w:ind w:firstLine="709"/>
        <w:rPr>
          <w:szCs w:val="24"/>
        </w:rPr>
      </w:pPr>
      <w:r w:rsidRPr="002829FF">
        <w:rPr>
          <w:szCs w:val="24"/>
        </w:rPr>
        <w:t>I группа – предметные игры, как манипуляции с игрушками и предме</w:t>
      </w:r>
      <w:r w:rsidR="00756091" w:rsidRPr="002829FF">
        <w:rPr>
          <w:szCs w:val="24"/>
        </w:rPr>
        <w:t xml:space="preserve">тами. Через игрушки – </w:t>
      </w:r>
      <w:r w:rsidRPr="002829FF">
        <w:rPr>
          <w:szCs w:val="24"/>
        </w:rPr>
        <w:t xml:space="preserve"> дети познают форму, цвет, объем, материал, мир животных, мир людей и т.п.</w:t>
      </w:r>
    </w:p>
    <w:p w:rsidR="00B013A8" w:rsidRPr="002829FF" w:rsidRDefault="00B013A8" w:rsidP="002829FF">
      <w:pPr>
        <w:pStyle w:val="4"/>
        <w:keepNext w:val="0"/>
        <w:pageBreakBefore w:val="0"/>
        <w:ind w:firstLine="709"/>
        <w:rPr>
          <w:szCs w:val="24"/>
        </w:rPr>
      </w:pPr>
      <w:r w:rsidRPr="002829FF">
        <w:rPr>
          <w:szCs w:val="24"/>
        </w:rPr>
        <w:t>II группа – игры творческие, сюжетно-ролевые, в которых сюжет – форма интеллектуальной деятельности.</w:t>
      </w:r>
    </w:p>
    <w:p w:rsidR="00B013A8" w:rsidRPr="002829FF" w:rsidRDefault="00B013A8" w:rsidP="002829FF">
      <w:pPr>
        <w:pStyle w:val="4"/>
        <w:keepNext w:val="0"/>
        <w:pageBreakBefore w:val="0"/>
        <w:ind w:firstLine="709"/>
        <w:rPr>
          <w:szCs w:val="24"/>
        </w:rPr>
      </w:pPr>
      <w:r w:rsidRPr="002829FF">
        <w:rPr>
          <w:szCs w:val="24"/>
        </w:rPr>
        <w:lastRenderedPageBreak/>
        <w:t>Интеллектуальные</w:t>
      </w:r>
      <w:r w:rsidR="00756091" w:rsidRPr="002829FF">
        <w:rPr>
          <w:szCs w:val="24"/>
        </w:rPr>
        <w:t xml:space="preserve"> игры такие как</w:t>
      </w:r>
      <w:r w:rsidRPr="002829FF">
        <w:rPr>
          <w:szCs w:val="24"/>
        </w:rPr>
        <w:t xml:space="preserve"> «Счастливый случай», «Что? Где? Ко</w:t>
      </w:r>
      <w:r w:rsidR="00756091" w:rsidRPr="002829FF">
        <w:rPr>
          <w:szCs w:val="24"/>
        </w:rPr>
        <w:t xml:space="preserve">гда?» и т.д. Все это - </w:t>
      </w:r>
      <w:r w:rsidRPr="002829FF">
        <w:rPr>
          <w:szCs w:val="24"/>
        </w:rPr>
        <w:t>важная составная часть учебной, но, прежде всего, внеучебной работы познавательного характера.</w:t>
      </w:r>
    </w:p>
    <w:p w:rsidR="00B013A8" w:rsidRPr="002829FF" w:rsidRDefault="00B013A8" w:rsidP="002829FF">
      <w:pPr>
        <w:pStyle w:val="2"/>
        <w:spacing w:after="0" w:line="240" w:lineRule="auto"/>
        <w:ind w:left="0" w:firstLine="709"/>
        <w:jc w:val="both"/>
        <w:rPr>
          <w:sz w:val="24"/>
        </w:rPr>
      </w:pPr>
      <w:r w:rsidRPr="002829FF">
        <w:rPr>
          <w:sz w:val="24"/>
        </w:rPr>
        <w:t>В конце раннего периода детства из предметно-манипулятивной деятельности возникает игра с сюжетом. Первоначально ребенок был поглощен предметом и действиями с ним. Когда он овладел действиями, вплетенн</w:t>
      </w:r>
      <w:r w:rsidR="00756091" w:rsidRPr="002829FF">
        <w:rPr>
          <w:sz w:val="24"/>
        </w:rPr>
        <w:t>ыми в совместную деятельность с</w:t>
      </w:r>
      <w:r w:rsidRPr="002829FF">
        <w:rPr>
          <w:sz w:val="24"/>
        </w:rPr>
        <w:t xml:space="preserve"> взрослым, он начал осознавать, что он действует сам и действует как взрослый. Собственно, он и раньше действовал как взрослый, подражая ему, но не замечал этого. Как пишет Д.Б. Эльконин, он смотрел на предмет через взрослого, «как через стекло». В дошкольном возрасте аффект переносится с предмета на человека, благодаря чему взрослый и его действия становятся для ребенка образцом не только объективно, но и субъективно.</w:t>
      </w:r>
    </w:p>
    <w:p w:rsidR="00B013A8" w:rsidRPr="002829FF" w:rsidRDefault="00B013A8" w:rsidP="002829FF">
      <w:pPr>
        <w:pStyle w:val="a5"/>
        <w:spacing w:after="0"/>
        <w:ind w:left="0" w:firstLine="709"/>
        <w:jc w:val="both"/>
        <w:rPr>
          <w:sz w:val="24"/>
        </w:rPr>
      </w:pPr>
      <w:r w:rsidRPr="002829FF">
        <w:rPr>
          <w:sz w:val="24"/>
        </w:rPr>
        <w:t>Таким образом, игра изменяется и достигает к концу дошкольного возраста высокого уровня развития. В развитии игры выделяются две основные фазы или стадии:</w:t>
      </w:r>
    </w:p>
    <w:p w:rsidR="00B013A8" w:rsidRPr="002829FF" w:rsidRDefault="00B013A8" w:rsidP="002829FF">
      <w:pPr>
        <w:pStyle w:val="a5"/>
        <w:numPr>
          <w:ilvl w:val="0"/>
          <w:numId w:val="1"/>
        </w:numPr>
        <w:tabs>
          <w:tab w:val="clear" w:pos="2115"/>
        </w:tabs>
        <w:spacing w:after="0"/>
        <w:ind w:left="0" w:firstLine="709"/>
        <w:jc w:val="both"/>
        <w:rPr>
          <w:sz w:val="24"/>
        </w:rPr>
      </w:pPr>
      <w:r w:rsidRPr="002829FF">
        <w:rPr>
          <w:sz w:val="24"/>
        </w:rPr>
        <w:t>Дети 3-5 лет. Воспроизведение логики реальных действий людей. Содержанием игры являются предметные действия;</w:t>
      </w:r>
    </w:p>
    <w:p w:rsidR="00B013A8" w:rsidRPr="002829FF" w:rsidRDefault="00B013A8" w:rsidP="002829FF">
      <w:pPr>
        <w:pStyle w:val="a5"/>
        <w:numPr>
          <w:ilvl w:val="0"/>
          <w:numId w:val="1"/>
        </w:numPr>
        <w:tabs>
          <w:tab w:val="clear" w:pos="2115"/>
        </w:tabs>
        <w:spacing w:after="0"/>
        <w:ind w:left="0" w:firstLine="709"/>
        <w:jc w:val="both"/>
        <w:rPr>
          <w:sz w:val="24"/>
        </w:rPr>
      </w:pPr>
      <w:r w:rsidRPr="002829FF">
        <w:rPr>
          <w:sz w:val="24"/>
        </w:rPr>
        <w:t>Дети 5-7 лет. Моделирование реальных отношений между людьми. Содержанием игры становятся социальные отношения, общественный смысл деятельности взрослого человека.</w:t>
      </w:r>
    </w:p>
    <w:p w:rsidR="00756091" w:rsidRPr="002829FF" w:rsidRDefault="00B013A8" w:rsidP="002829FF">
      <w:pPr>
        <w:pStyle w:val="a5"/>
        <w:spacing w:after="0"/>
        <w:ind w:left="0" w:firstLine="709"/>
        <w:jc w:val="both"/>
        <w:rPr>
          <w:sz w:val="24"/>
        </w:rPr>
      </w:pPr>
      <w:r w:rsidRPr="002829FF">
        <w:rPr>
          <w:sz w:val="24"/>
        </w:rPr>
        <w:t xml:space="preserve">Игра – ведущая деятельность в дошкольном возрасте, она оказывает значительное влияние на развитие ребенка. Прежде всего, в игре дети учатся полноценному </w:t>
      </w:r>
      <w:r w:rsidRPr="002829FF">
        <w:rPr>
          <w:bCs/>
          <w:sz w:val="24"/>
        </w:rPr>
        <w:t>общению</w:t>
      </w:r>
      <w:r w:rsidRPr="002829FF">
        <w:rPr>
          <w:sz w:val="24"/>
        </w:rPr>
        <w:t xml:space="preserve"> друг с другом. Младшие дошкольники еще не умеют по-настоящему общаться со сверстниками и, по выражению Д.Б. Эльконина, младшие дошкольники «играют рядом, а не вместе».</w:t>
      </w:r>
    </w:p>
    <w:p w:rsidR="00B013A8" w:rsidRPr="002829FF" w:rsidRDefault="00B013A8" w:rsidP="002829FF">
      <w:pPr>
        <w:pStyle w:val="a5"/>
        <w:spacing w:after="0"/>
        <w:ind w:left="0" w:firstLine="709"/>
        <w:jc w:val="both"/>
        <w:rPr>
          <w:sz w:val="24"/>
        </w:rPr>
      </w:pPr>
      <w:r w:rsidRPr="002829FF">
        <w:rPr>
          <w:sz w:val="24"/>
        </w:rPr>
        <w:t>Дошкольное детство – период познания мира человеческих отношений. Ребенок моделирует их в сюжетно-ролевой игре, которая становится для него ведущей деятельностью. Играя, дошкольник учится общаться со сверстниками.</w:t>
      </w:r>
    </w:p>
    <w:p w:rsidR="00B013A8" w:rsidRPr="002829FF" w:rsidRDefault="00B013A8" w:rsidP="002829FF">
      <w:pPr>
        <w:ind w:firstLine="709"/>
        <w:jc w:val="both"/>
        <w:rPr>
          <w:sz w:val="24"/>
        </w:rPr>
      </w:pPr>
      <w:r w:rsidRPr="002829FF">
        <w:rPr>
          <w:sz w:val="24"/>
        </w:rPr>
        <w:t>Дошкольное детство – период, в котором идет активное развитие высших психических функций и всей личности в целом. Стремительно развивается речь, появляется творческое воображение, особая логика мышления, подчиняющаяся динамике образных представлений. Это время первоначального становления личности. Возникновение эмоционального предвосхищения последствий своего поведения, самооценки, усложнение и осознание переживаний, обогащение новыми чувствами и мотивами эмоционально-потребностной сферы, наконец, появление первых сущностных связей с миром и основ будущей структуры жизненного мира – вот главные особенности личностного развития дошкольника.</w:t>
      </w:r>
    </w:p>
    <w:p w:rsidR="00B013A8" w:rsidRPr="002829FF" w:rsidRDefault="00B013A8" w:rsidP="002829FF">
      <w:pPr>
        <w:ind w:firstLine="709"/>
        <w:jc w:val="both"/>
        <w:rPr>
          <w:sz w:val="24"/>
        </w:rPr>
      </w:pPr>
      <w:r w:rsidRPr="002829FF">
        <w:rPr>
          <w:sz w:val="24"/>
        </w:rPr>
        <w:t xml:space="preserve">Игра для детей дошкольного возраста – источник глобальных переживаний динамичности собственного </w:t>
      </w:r>
      <w:r w:rsidR="002829FF" w:rsidRPr="002829FF">
        <w:rPr>
          <w:sz w:val="24"/>
        </w:rPr>
        <w:t>я</w:t>
      </w:r>
      <w:r w:rsidRPr="002829FF">
        <w:rPr>
          <w:sz w:val="24"/>
        </w:rPr>
        <w:t xml:space="preserve">, проба силы самовоздействия. Ребенок осваивает собственное психологическое пространство и возможность жизни в нем, что дает импульс к развитию всей личности в целом. </w:t>
      </w:r>
    </w:p>
    <w:p w:rsidR="00B013A8" w:rsidRPr="002829FF" w:rsidRDefault="00B013A8" w:rsidP="002829FF">
      <w:pPr>
        <w:pStyle w:val="a5"/>
        <w:spacing w:after="0"/>
        <w:ind w:left="0" w:firstLine="709"/>
        <w:jc w:val="both"/>
        <w:rPr>
          <w:sz w:val="24"/>
        </w:rPr>
      </w:pPr>
    </w:p>
    <w:p w:rsidR="00B013A8" w:rsidRPr="002829FF" w:rsidRDefault="00B013A8" w:rsidP="002829FF">
      <w:pPr>
        <w:pStyle w:val="a5"/>
        <w:spacing w:after="0"/>
        <w:ind w:left="0" w:firstLine="709"/>
        <w:jc w:val="both"/>
        <w:rPr>
          <w:sz w:val="24"/>
        </w:rPr>
      </w:pPr>
    </w:p>
    <w:p w:rsidR="00B013A8" w:rsidRPr="002829FF" w:rsidRDefault="00B013A8" w:rsidP="002829FF">
      <w:pPr>
        <w:ind w:firstLine="709"/>
        <w:jc w:val="both"/>
        <w:rPr>
          <w:b/>
          <w:bCs/>
          <w:sz w:val="24"/>
        </w:rPr>
      </w:pPr>
    </w:p>
    <w:p w:rsidR="00D41C1A" w:rsidRPr="002829FF" w:rsidRDefault="00D41C1A" w:rsidP="002829FF">
      <w:pPr>
        <w:spacing w:after="240"/>
        <w:jc w:val="both"/>
        <w:rPr>
          <w:sz w:val="24"/>
        </w:rPr>
      </w:pPr>
    </w:p>
    <w:sectPr w:rsidR="00D41C1A" w:rsidRPr="002829FF" w:rsidSect="00D41C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D6" w:rsidRDefault="001637D6" w:rsidP="001637D6">
      <w:r>
        <w:separator/>
      </w:r>
    </w:p>
  </w:endnote>
  <w:endnote w:type="continuationSeparator" w:id="0">
    <w:p w:rsidR="001637D6" w:rsidRDefault="001637D6" w:rsidP="0016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35969"/>
      <w:docPartObj>
        <w:docPartGallery w:val="Page Numbers (Bottom of Page)"/>
        <w:docPartUnique/>
      </w:docPartObj>
    </w:sdtPr>
    <w:sdtEndPr/>
    <w:sdtContent>
      <w:p w:rsidR="001637D6" w:rsidRDefault="002829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7D6" w:rsidRDefault="001637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D6" w:rsidRDefault="001637D6" w:rsidP="001637D6">
      <w:r>
        <w:separator/>
      </w:r>
    </w:p>
  </w:footnote>
  <w:footnote w:type="continuationSeparator" w:id="0">
    <w:p w:rsidR="001637D6" w:rsidRDefault="001637D6" w:rsidP="0016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2AF"/>
    <w:multiLevelType w:val="hybridMultilevel"/>
    <w:tmpl w:val="DC622546"/>
    <w:lvl w:ilvl="0" w:tplc="5D2CE7B0">
      <w:start w:val="1"/>
      <w:numFmt w:val="upperRoman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3A8"/>
    <w:rsid w:val="001637D6"/>
    <w:rsid w:val="002829FF"/>
    <w:rsid w:val="00756091"/>
    <w:rsid w:val="008C598E"/>
    <w:rsid w:val="009640C4"/>
    <w:rsid w:val="009E43CD"/>
    <w:rsid w:val="00A709A2"/>
    <w:rsid w:val="00B013A8"/>
    <w:rsid w:val="00D41C1A"/>
    <w:rsid w:val="00E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EFE6"/>
  <w15:docId w15:val="{CFA728ED-2CDB-4E97-B7CD-1E0375F4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13A8"/>
    <w:pPr>
      <w:keepNext/>
      <w:pageBreakBefore/>
      <w:ind w:firstLine="680"/>
      <w:jc w:val="both"/>
      <w:outlineLvl w:val="3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13A8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B013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13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13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1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13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1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37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3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37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37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Егорова</cp:lastModifiedBy>
  <cp:revision>4</cp:revision>
  <dcterms:created xsi:type="dcterms:W3CDTF">2017-10-21T09:00:00Z</dcterms:created>
  <dcterms:modified xsi:type="dcterms:W3CDTF">2017-11-15T06:36:00Z</dcterms:modified>
</cp:coreProperties>
</file>